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80E" w:rsidRPr="00CA1022" w:rsidRDefault="0080780E" w:rsidP="00CA1022">
      <w:pPr>
        <w:tabs>
          <w:tab w:val="left" w:pos="709"/>
        </w:tabs>
        <w:spacing w:line="276" w:lineRule="auto"/>
        <w:jc w:val="center"/>
        <w:rPr>
          <w:bCs/>
          <w:sz w:val="28"/>
          <w:szCs w:val="28"/>
        </w:rPr>
      </w:pPr>
      <w:r w:rsidRPr="00CA1022">
        <w:rPr>
          <w:bCs/>
          <w:sz w:val="28"/>
          <w:szCs w:val="28"/>
        </w:rPr>
        <w:t>ПОЯСНИТЕЛЬНАЯ ЗАПИСКА</w:t>
      </w:r>
    </w:p>
    <w:p w:rsidR="00307F01" w:rsidRDefault="0080780E" w:rsidP="00CA1022">
      <w:pPr>
        <w:spacing w:line="276" w:lineRule="auto"/>
        <w:jc w:val="center"/>
        <w:rPr>
          <w:bCs/>
          <w:sz w:val="28"/>
          <w:szCs w:val="28"/>
        </w:rPr>
      </w:pPr>
      <w:r w:rsidRPr="00CA1022">
        <w:rPr>
          <w:bCs/>
          <w:sz w:val="28"/>
          <w:szCs w:val="28"/>
        </w:rPr>
        <w:t xml:space="preserve">к проекту решения Думы городского округа Тольятти </w:t>
      </w:r>
    </w:p>
    <w:p w:rsidR="00307F01" w:rsidRDefault="00307F01" w:rsidP="00CA1022">
      <w:pPr>
        <w:spacing w:line="276" w:lineRule="auto"/>
        <w:jc w:val="center"/>
        <w:rPr>
          <w:bCs/>
          <w:sz w:val="28"/>
          <w:szCs w:val="28"/>
        </w:rPr>
      </w:pPr>
      <w:r w:rsidRPr="0014016D">
        <w:rPr>
          <w:sz w:val="28"/>
          <w:szCs w:val="28"/>
        </w:rPr>
        <w:t xml:space="preserve"> «О проведении публичных слушаний по проекту решения Думы городского округа Тольятти «О внесении изменений в Устав городского округа Тольятти»</w:t>
      </w:r>
    </w:p>
    <w:p w:rsidR="0080780E" w:rsidRPr="00CA1022" w:rsidRDefault="0080780E" w:rsidP="00CA1022">
      <w:pPr>
        <w:tabs>
          <w:tab w:val="left" w:pos="709"/>
        </w:tabs>
        <w:spacing w:line="276" w:lineRule="auto"/>
        <w:jc w:val="both"/>
        <w:rPr>
          <w:bCs/>
          <w:sz w:val="28"/>
          <w:szCs w:val="28"/>
        </w:rPr>
      </w:pPr>
    </w:p>
    <w:p w:rsidR="0080780E" w:rsidRPr="00CA1022" w:rsidRDefault="0080780E" w:rsidP="001B238F">
      <w:pPr>
        <w:tabs>
          <w:tab w:val="left" w:pos="709"/>
        </w:tabs>
        <w:spacing w:line="276" w:lineRule="auto"/>
        <w:jc w:val="both"/>
        <w:rPr>
          <w:bCs/>
          <w:sz w:val="28"/>
          <w:szCs w:val="28"/>
        </w:rPr>
      </w:pPr>
    </w:p>
    <w:p w:rsidR="00194849" w:rsidRPr="001B238F" w:rsidRDefault="0080780E" w:rsidP="001B238F">
      <w:pPr>
        <w:autoSpaceDE w:val="0"/>
        <w:autoSpaceDN w:val="0"/>
        <w:adjustRightInd w:val="0"/>
        <w:spacing w:line="360" w:lineRule="auto"/>
        <w:ind w:firstLine="708"/>
        <w:jc w:val="both"/>
        <w:rPr>
          <w:rFonts w:eastAsiaTheme="minorHAnsi"/>
          <w:sz w:val="28"/>
          <w:szCs w:val="28"/>
          <w:lang w:eastAsia="en-US"/>
        </w:rPr>
      </w:pPr>
      <w:r w:rsidRPr="001B238F">
        <w:rPr>
          <w:sz w:val="28"/>
          <w:szCs w:val="28"/>
        </w:rPr>
        <w:t xml:space="preserve">Согласно статье </w:t>
      </w:r>
      <w:r w:rsidR="00194849" w:rsidRPr="001B238F">
        <w:rPr>
          <w:sz w:val="28"/>
          <w:szCs w:val="28"/>
        </w:rPr>
        <w:t xml:space="preserve">56 </w:t>
      </w:r>
      <w:r w:rsidR="00194849" w:rsidRPr="001B238F">
        <w:rPr>
          <w:rFonts w:eastAsiaTheme="minorHAnsi"/>
          <w:sz w:val="28"/>
          <w:szCs w:val="28"/>
          <w:lang w:eastAsia="en-US"/>
        </w:rPr>
        <w:t xml:space="preserve">Федерального закона от 20.03.2025 № 33-ФЗ "Об общих принципах организации местного самоуправления в единой системе публичной власти" (далее – Федеральный закон № 33-ФЗ)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w:t>
      </w:r>
      <w:proofErr w:type="gramStart"/>
      <w:r w:rsidR="00194849" w:rsidRPr="001B238F">
        <w:rPr>
          <w:rFonts w:eastAsiaTheme="minorHAnsi"/>
          <w:sz w:val="28"/>
          <w:szCs w:val="28"/>
          <w:lang w:eastAsia="en-US"/>
        </w:rPr>
        <w:t>позднее</w:t>
      </w:r>
      <w:proofErr w:type="gramEnd"/>
      <w:r w:rsidR="00194849" w:rsidRPr="001B238F">
        <w:rPr>
          <w:rFonts w:eastAsiaTheme="minorHAnsi"/>
          <w:sz w:val="28"/>
          <w:szCs w:val="28"/>
          <w:lang w:eastAsia="en-US"/>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194849" w:rsidRPr="001B238F" w:rsidRDefault="00194849" w:rsidP="001B238F">
      <w:pPr>
        <w:autoSpaceDE w:val="0"/>
        <w:autoSpaceDN w:val="0"/>
        <w:adjustRightInd w:val="0"/>
        <w:spacing w:line="360" w:lineRule="auto"/>
        <w:ind w:firstLine="708"/>
        <w:jc w:val="both"/>
        <w:rPr>
          <w:rFonts w:eastAsiaTheme="minorHAnsi"/>
          <w:sz w:val="28"/>
          <w:szCs w:val="28"/>
          <w:lang w:eastAsia="en-US"/>
        </w:rPr>
      </w:pPr>
      <w:proofErr w:type="gramStart"/>
      <w:r w:rsidRPr="001B238F">
        <w:rPr>
          <w:rFonts w:eastAsiaTheme="minorHAnsi"/>
          <w:sz w:val="28"/>
          <w:szCs w:val="28"/>
          <w:lang w:eastAsia="en-US"/>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в устав муниципального образования вносятся изменения в форме точного воспроизведения положений </w:t>
      </w:r>
      <w:hyperlink r:id="rId8" w:history="1">
        <w:r w:rsidRPr="001B238F">
          <w:rPr>
            <w:rFonts w:eastAsiaTheme="minorHAnsi"/>
            <w:sz w:val="28"/>
            <w:szCs w:val="28"/>
            <w:lang w:eastAsia="en-US"/>
          </w:rPr>
          <w:t>Конституции</w:t>
        </w:r>
      </w:hyperlink>
      <w:r w:rsidRPr="001B238F">
        <w:rPr>
          <w:rFonts w:eastAsiaTheme="minorHAnsi"/>
          <w:sz w:val="28"/>
          <w:szCs w:val="28"/>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w:t>
      </w:r>
      <w:proofErr w:type="gramEnd"/>
      <w:r w:rsidRPr="001B238F">
        <w:rPr>
          <w:rFonts w:eastAsiaTheme="minorHAnsi"/>
          <w:sz w:val="28"/>
          <w:szCs w:val="28"/>
          <w:lang w:eastAsia="en-US"/>
        </w:rPr>
        <w:t xml:space="preserve"> в соответствие с этими нормативными правовыми актами.</w:t>
      </w:r>
    </w:p>
    <w:p w:rsidR="00194849" w:rsidRPr="001B238F" w:rsidRDefault="00194849" w:rsidP="001B238F">
      <w:pPr>
        <w:autoSpaceDE w:val="0"/>
        <w:autoSpaceDN w:val="0"/>
        <w:adjustRightInd w:val="0"/>
        <w:spacing w:line="360" w:lineRule="auto"/>
        <w:jc w:val="both"/>
        <w:rPr>
          <w:rFonts w:eastAsiaTheme="minorHAnsi"/>
          <w:sz w:val="28"/>
          <w:szCs w:val="28"/>
          <w:lang w:eastAsia="en-US"/>
        </w:rPr>
      </w:pPr>
      <w:r w:rsidRPr="001B238F">
        <w:rPr>
          <w:sz w:val="28"/>
          <w:szCs w:val="28"/>
        </w:rPr>
        <w:tab/>
      </w:r>
      <w:r w:rsidR="0080780E" w:rsidRPr="001B238F">
        <w:rPr>
          <w:sz w:val="28"/>
          <w:szCs w:val="28"/>
        </w:rPr>
        <w:t xml:space="preserve">Изменения в Устав городского округа Тольятти (далее - Устав) связаны с приведением Устава в соответствие с действующим законодательством </w:t>
      </w:r>
      <w:r w:rsidR="0080780E" w:rsidRPr="001B238F">
        <w:rPr>
          <w:sz w:val="28"/>
          <w:szCs w:val="28"/>
        </w:rPr>
        <w:lastRenderedPageBreak/>
        <w:t>Российской Федерации</w:t>
      </w:r>
      <w:r w:rsidRPr="001B238F">
        <w:rPr>
          <w:rFonts w:eastAsia="SimSun"/>
          <w:kern w:val="2"/>
          <w:sz w:val="28"/>
          <w:szCs w:val="28"/>
          <w:lang w:eastAsia="hi-IN" w:bidi="hi-IN"/>
        </w:rPr>
        <w:t>, а именно вступлением в силу Федерального закона      № 33-ФЗ</w:t>
      </w:r>
      <w:r w:rsidRPr="001B238F">
        <w:rPr>
          <w:rFonts w:eastAsiaTheme="minorHAnsi"/>
          <w:sz w:val="28"/>
          <w:szCs w:val="28"/>
          <w:lang w:eastAsia="en-US"/>
        </w:rPr>
        <w:t>.</w:t>
      </w:r>
    </w:p>
    <w:p w:rsidR="008B3065" w:rsidRPr="001B238F" w:rsidRDefault="008B3065" w:rsidP="001B238F">
      <w:pPr>
        <w:autoSpaceDE w:val="0"/>
        <w:autoSpaceDN w:val="0"/>
        <w:adjustRightInd w:val="0"/>
        <w:spacing w:line="360" w:lineRule="auto"/>
        <w:jc w:val="both"/>
        <w:outlineLvl w:val="0"/>
        <w:rPr>
          <w:rFonts w:eastAsiaTheme="minorHAnsi"/>
          <w:sz w:val="28"/>
          <w:szCs w:val="28"/>
          <w:lang w:eastAsia="en-US"/>
        </w:rPr>
      </w:pPr>
      <w:r w:rsidRPr="001B238F">
        <w:rPr>
          <w:rFonts w:eastAsia="SimSun"/>
          <w:kern w:val="2"/>
          <w:sz w:val="28"/>
          <w:szCs w:val="28"/>
          <w:lang w:eastAsia="hi-IN" w:bidi="hi-IN"/>
        </w:rPr>
        <w:tab/>
      </w:r>
      <w:proofErr w:type="gramStart"/>
      <w:r w:rsidRPr="001B238F">
        <w:rPr>
          <w:rFonts w:eastAsiaTheme="minorHAnsi"/>
          <w:sz w:val="28"/>
          <w:szCs w:val="28"/>
          <w:lang w:eastAsia="en-US"/>
        </w:rPr>
        <w:t xml:space="preserve">Согласно положениям </w:t>
      </w:r>
      <w:hyperlink r:id="rId9" w:history="1">
        <w:r w:rsidRPr="001B238F">
          <w:rPr>
            <w:rFonts w:eastAsiaTheme="minorHAnsi"/>
            <w:sz w:val="28"/>
            <w:szCs w:val="28"/>
            <w:lang w:eastAsia="en-US"/>
          </w:rPr>
          <w:t>части 1 статьи 94</w:t>
        </w:r>
      </w:hyperlink>
      <w:r w:rsidRPr="001B238F">
        <w:rPr>
          <w:rFonts w:eastAsiaTheme="minorHAnsi"/>
          <w:sz w:val="28"/>
          <w:szCs w:val="28"/>
          <w:lang w:eastAsia="en-US"/>
        </w:rPr>
        <w:t xml:space="preserve"> Федерального закона № 33-ФЗ данный Федеральный закон вступил в силу с 19 июня 2025 года, за исключением </w:t>
      </w:r>
      <w:hyperlink r:id="rId10" w:history="1">
        <w:r w:rsidRPr="001B238F">
          <w:rPr>
            <w:rFonts w:eastAsiaTheme="minorHAnsi"/>
            <w:sz w:val="28"/>
            <w:szCs w:val="28"/>
            <w:lang w:eastAsia="en-US"/>
          </w:rPr>
          <w:t>статей 32</w:t>
        </w:r>
      </w:hyperlink>
      <w:r w:rsidRPr="001B238F">
        <w:rPr>
          <w:rFonts w:eastAsiaTheme="minorHAnsi"/>
          <w:sz w:val="28"/>
          <w:szCs w:val="28"/>
          <w:lang w:eastAsia="en-US"/>
        </w:rPr>
        <w:t xml:space="preserve"> (п</w:t>
      </w:r>
      <w:r w:rsidRPr="001B238F">
        <w:rPr>
          <w:rFonts w:eastAsiaTheme="minorHAnsi"/>
          <w:bCs/>
          <w:sz w:val="28"/>
          <w:szCs w:val="28"/>
          <w:lang w:eastAsia="en-US"/>
        </w:rPr>
        <w:t>олномочия органов местного самоуправления по решению вопросов непосредственного обеспечения жизнедеятельности населения)</w:t>
      </w:r>
      <w:r w:rsidRPr="001B238F">
        <w:rPr>
          <w:rFonts w:eastAsiaTheme="minorHAnsi"/>
          <w:sz w:val="28"/>
          <w:szCs w:val="28"/>
          <w:lang w:eastAsia="en-US"/>
        </w:rPr>
        <w:t xml:space="preserve">, </w:t>
      </w:r>
      <w:hyperlink r:id="rId11" w:history="1">
        <w:r w:rsidRPr="001B238F">
          <w:rPr>
            <w:rFonts w:eastAsiaTheme="minorHAnsi"/>
            <w:sz w:val="28"/>
            <w:szCs w:val="28"/>
            <w:lang w:eastAsia="en-US"/>
          </w:rPr>
          <w:t>37</w:t>
        </w:r>
      </w:hyperlink>
      <w:r w:rsidRPr="001B238F">
        <w:rPr>
          <w:rFonts w:eastAsiaTheme="minorHAnsi"/>
          <w:sz w:val="28"/>
          <w:szCs w:val="28"/>
          <w:lang w:eastAsia="en-US"/>
        </w:rPr>
        <w:t xml:space="preserve"> (п</w:t>
      </w:r>
      <w:r w:rsidRPr="001B238F">
        <w:rPr>
          <w:rFonts w:eastAsiaTheme="minorHAnsi"/>
          <w:bCs/>
          <w:sz w:val="28"/>
          <w:szCs w:val="28"/>
          <w:lang w:eastAsia="en-US"/>
        </w:rPr>
        <w:t>рава органов местного самоуправления на осуществление полномочий,</w:t>
      </w:r>
      <w:r w:rsidR="00CA1022" w:rsidRPr="001B238F">
        <w:rPr>
          <w:rFonts w:eastAsiaTheme="minorHAnsi"/>
          <w:bCs/>
          <w:sz w:val="28"/>
          <w:szCs w:val="28"/>
          <w:lang w:eastAsia="en-US"/>
        </w:rPr>
        <w:t xml:space="preserve"> </w:t>
      </w:r>
      <w:r w:rsidRPr="001B238F">
        <w:rPr>
          <w:rFonts w:eastAsiaTheme="minorHAnsi"/>
          <w:bCs/>
          <w:sz w:val="28"/>
          <w:szCs w:val="28"/>
          <w:lang w:eastAsia="en-US"/>
        </w:rPr>
        <w:t>не отнесенных к полномочиям органов местного самоуправления</w:t>
      </w:r>
      <w:r w:rsidRPr="001B238F">
        <w:rPr>
          <w:rFonts w:eastAsiaTheme="minorHAnsi"/>
          <w:sz w:val="28"/>
          <w:szCs w:val="28"/>
          <w:lang w:eastAsia="en-US"/>
        </w:rPr>
        <w:t xml:space="preserve">, </w:t>
      </w:r>
      <w:hyperlink r:id="rId12" w:history="1">
        <w:r w:rsidRPr="001B238F">
          <w:rPr>
            <w:rFonts w:eastAsiaTheme="minorHAnsi"/>
            <w:sz w:val="28"/>
            <w:szCs w:val="28"/>
            <w:lang w:eastAsia="en-US"/>
          </w:rPr>
          <w:t>39</w:t>
        </w:r>
      </w:hyperlink>
      <w:r w:rsidRPr="001B238F">
        <w:rPr>
          <w:rFonts w:eastAsiaTheme="minorHAnsi"/>
          <w:sz w:val="28"/>
          <w:szCs w:val="28"/>
          <w:lang w:eastAsia="en-US"/>
        </w:rPr>
        <w:t xml:space="preserve"> (м</w:t>
      </w:r>
      <w:r w:rsidRPr="001B238F">
        <w:rPr>
          <w:rFonts w:eastAsiaTheme="minorHAnsi"/>
          <w:bCs/>
          <w:sz w:val="28"/>
          <w:szCs w:val="28"/>
          <w:lang w:eastAsia="en-US"/>
        </w:rPr>
        <w:t xml:space="preserve">униципальный контроль) </w:t>
      </w:r>
      <w:r w:rsidRPr="001B238F">
        <w:rPr>
          <w:rFonts w:eastAsiaTheme="minorHAnsi"/>
          <w:sz w:val="28"/>
          <w:szCs w:val="28"/>
          <w:lang w:eastAsia="en-US"/>
        </w:rPr>
        <w:t xml:space="preserve">указанного Федерального закона. </w:t>
      </w:r>
      <w:proofErr w:type="gramEnd"/>
    </w:p>
    <w:p w:rsidR="008B3065" w:rsidRPr="001B238F" w:rsidRDefault="008B3065" w:rsidP="001B238F">
      <w:pPr>
        <w:autoSpaceDE w:val="0"/>
        <w:autoSpaceDN w:val="0"/>
        <w:adjustRightInd w:val="0"/>
        <w:spacing w:line="360" w:lineRule="auto"/>
        <w:jc w:val="both"/>
        <w:rPr>
          <w:rFonts w:eastAsiaTheme="minorHAnsi"/>
          <w:sz w:val="28"/>
          <w:szCs w:val="28"/>
          <w:lang w:eastAsia="en-US"/>
        </w:rPr>
      </w:pPr>
      <w:r w:rsidRPr="001B238F">
        <w:rPr>
          <w:rFonts w:eastAsiaTheme="minorHAnsi"/>
          <w:sz w:val="28"/>
          <w:szCs w:val="28"/>
          <w:lang w:eastAsia="en-US"/>
        </w:rPr>
        <w:tab/>
      </w:r>
      <w:proofErr w:type="gramStart"/>
      <w:r w:rsidRPr="001B238F">
        <w:rPr>
          <w:rFonts w:eastAsiaTheme="minorHAnsi"/>
          <w:sz w:val="28"/>
          <w:szCs w:val="28"/>
          <w:lang w:eastAsia="en-US"/>
        </w:rPr>
        <w:t xml:space="preserve">До вступления в силу  статей 32, 37,  39 Федерального </w:t>
      </w:r>
      <w:hyperlink r:id="rId13" w:history="1">
        <w:r w:rsidRPr="001B238F">
          <w:rPr>
            <w:rFonts w:eastAsiaTheme="minorHAnsi"/>
            <w:sz w:val="28"/>
            <w:szCs w:val="28"/>
            <w:lang w:eastAsia="en-US"/>
          </w:rPr>
          <w:t>закона</w:t>
        </w:r>
      </w:hyperlink>
      <w:r w:rsidRPr="001B238F">
        <w:rPr>
          <w:rFonts w:eastAsiaTheme="minorHAnsi"/>
          <w:sz w:val="28"/>
          <w:szCs w:val="28"/>
          <w:lang w:eastAsia="en-US"/>
        </w:rPr>
        <w:t xml:space="preserve"> № 33-ФЗ </w:t>
      </w:r>
      <w:r w:rsidR="00CA1022" w:rsidRPr="001B238F">
        <w:rPr>
          <w:rFonts w:eastAsiaTheme="minorHAnsi"/>
          <w:sz w:val="28"/>
          <w:szCs w:val="28"/>
          <w:lang w:eastAsia="en-US"/>
        </w:rPr>
        <w:t xml:space="preserve">(до 01.01.2027)  </w:t>
      </w:r>
      <w:r w:rsidRPr="001B238F">
        <w:rPr>
          <w:rFonts w:eastAsiaTheme="minorHAnsi"/>
          <w:sz w:val="28"/>
          <w:szCs w:val="28"/>
          <w:lang w:eastAsia="en-US"/>
        </w:rPr>
        <w:t>применя</w:t>
      </w:r>
      <w:r w:rsidR="00CA1022" w:rsidRPr="001B238F">
        <w:rPr>
          <w:rFonts w:eastAsiaTheme="minorHAnsi"/>
          <w:sz w:val="28"/>
          <w:szCs w:val="28"/>
          <w:lang w:eastAsia="en-US"/>
        </w:rPr>
        <w:t xml:space="preserve">ются </w:t>
      </w:r>
      <w:r w:rsidRPr="001B238F">
        <w:rPr>
          <w:rFonts w:eastAsiaTheme="minorHAnsi"/>
          <w:sz w:val="28"/>
          <w:szCs w:val="28"/>
          <w:lang w:eastAsia="en-US"/>
        </w:rPr>
        <w:t xml:space="preserve"> положения </w:t>
      </w:r>
      <w:r w:rsidR="00CA1022" w:rsidRPr="001B238F">
        <w:rPr>
          <w:rFonts w:eastAsiaTheme="minorHAnsi"/>
          <w:sz w:val="28"/>
          <w:szCs w:val="28"/>
          <w:lang w:eastAsia="en-US"/>
        </w:rPr>
        <w:t xml:space="preserve"> статей 16 (вопросы местного значения городского округа),  16.1 (права органов местного самоуправления городского округа), 17 (полномочия органов местного самоуправления по решению вопросов местного значения), 17.1 (муниципальный контроль), 18 (принципы правового регулирования полномочий органов местного самоуправления </w:t>
      </w:r>
      <w:r w:rsidRPr="001B238F">
        <w:rPr>
          <w:rFonts w:eastAsiaTheme="minorHAnsi"/>
          <w:sz w:val="28"/>
          <w:szCs w:val="28"/>
          <w:lang w:eastAsia="en-US"/>
        </w:rPr>
        <w:t xml:space="preserve">Федерального </w:t>
      </w:r>
      <w:hyperlink r:id="rId14" w:history="1">
        <w:r w:rsidRPr="001B238F">
          <w:rPr>
            <w:rFonts w:eastAsiaTheme="minorHAnsi"/>
            <w:sz w:val="28"/>
            <w:szCs w:val="28"/>
            <w:lang w:eastAsia="en-US"/>
          </w:rPr>
          <w:t>закона</w:t>
        </w:r>
      </w:hyperlink>
      <w:r w:rsidRPr="001B238F">
        <w:rPr>
          <w:rFonts w:eastAsiaTheme="minorHAnsi"/>
          <w:sz w:val="28"/>
          <w:szCs w:val="28"/>
          <w:lang w:eastAsia="en-US"/>
        </w:rPr>
        <w:t xml:space="preserve"> от 06.10.2003  № 131-ФЗ "Об общих принципах организации местного</w:t>
      </w:r>
      <w:proofErr w:type="gramEnd"/>
      <w:r w:rsidRPr="001B238F">
        <w:rPr>
          <w:rFonts w:eastAsiaTheme="minorHAnsi"/>
          <w:sz w:val="28"/>
          <w:szCs w:val="28"/>
          <w:lang w:eastAsia="en-US"/>
        </w:rPr>
        <w:t xml:space="preserve"> самоуправления в Российской Федерации" (далее - Федеральный закон </w:t>
      </w:r>
      <w:r w:rsidR="00CA1022" w:rsidRPr="001B238F">
        <w:rPr>
          <w:rFonts w:eastAsiaTheme="minorHAnsi"/>
          <w:sz w:val="28"/>
          <w:szCs w:val="28"/>
          <w:lang w:eastAsia="en-US"/>
        </w:rPr>
        <w:t>№</w:t>
      </w:r>
      <w:r w:rsidRPr="001B238F">
        <w:rPr>
          <w:rFonts w:eastAsiaTheme="minorHAnsi"/>
          <w:sz w:val="28"/>
          <w:szCs w:val="28"/>
          <w:lang w:eastAsia="en-US"/>
        </w:rPr>
        <w:t xml:space="preserve"> 131-ФЗ)</w:t>
      </w:r>
      <w:r w:rsidR="00CA1022" w:rsidRPr="001B238F">
        <w:rPr>
          <w:rFonts w:eastAsiaTheme="minorHAnsi"/>
          <w:sz w:val="28"/>
          <w:szCs w:val="28"/>
          <w:lang w:eastAsia="en-US"/>
        </w:rPr>
        <w:t>.</w:t>
      </w:r>
    </w:p>
    <w:p w:rsidR="00F15BBD" w:rsidRPr="001B238F" w:rsidRDefault="00F15BBD" w:rsidP="001B238F">
      <w:pPr>
        <w:autoSpaceDE w:val="0"/>
        <w:autoSpaceDN w:val="0"/>
        <w:adjustRightInd w:val="0"/>
        <w:spacing w:line="360" w:lineRule="auto"/>
        <w:ind w:firstLine="709"/>
        <w:jc w:val="both"/>
        <w:rPr>
          <w:sz w:val="28"/>
          <w:szCs w:val="28"/>
        </w:rPr>
      </w:pPr>
      <w:r w:rsidRPr="001B238F">
        <w:rPr>
          <w:sz w:val="28"/>
          <w:szCs w:val="28"/>
        </w:rPr>
        <w:t>Таким образом, вопросы местного значения муниципальных образований, права и полномочия по решению вопросов местного значения, содержащиеся в Федеральном законе № 131-ФЗ</w:t>
      </w:r>
      <w:r w:rsidR="0045282B">
        <w:rPr>
          <w:sz w:val="28"/>
          <w:szCs w:val="28"/>
        </w:rPr>
        <w:t>,</w:t>
      </w:r>
      <w:r w:rsidRPr="001B238F">
        <w:rPr>
          <w:sz w:val="28"/>
          <w:szCs w:val="28"/>
        </w:rPr>
        <w:t xml:space="preserve"> будут действовать до 01 января 2027 года.</w:t>
      </w:r>
    </w:p>
    <w:p w:rsidR="009E0BB7" w:rsidRPr="001B238F" w:rsidRDefault="009E0BB7" w:rsidP="001B238F">
      <w:pPr>
        <w:pStyle w:val="a6"/>
        <w:shd w:val="clear" w:color="auto" w:fill="FFFFFF"/>
        <w:spacing w:before="0" w:beforeAutospacing="0" w:after="0" w:afterAutospacing="0" w:line="360" w:lineRule="auto"/>
        <w:ind w:firstLine="708"/>
        <w:jc w:val="both"/>
        <w:rPr>
          <w:sz w:val="28"/>
          <w:szCs w:val="28"/>
        </w:rPr>
      </w:pPr>
      <w:r w:rsidRPr="001B238F">
        <w:rPr>
          <w:sz w:val="28"/>
          <w:szCs w:val="28"/>
        </w:rPr>
        <w:t xml:space="preserve">Следует отметить, что </w:t>
      </w:r>
      <w:r w:rsidR="00F15BBD" w:rsidRPr="001B238F">
        <w:rPr>
          <w:sz w:val="28"/>
          <w:szCs w:val="28"/>
        </w:rPr>
        <w:t>Федеральный з</w:t>
      </w:r>
      <w:r w:rsidRPr="001B238F">
        <w:rPr>
          <w:sz w:val="28"/>
          <w:szCs w:val="28"/>
        </w:rPr>
        <w:t>акон № 33-ФЗ во многом сохранил структуру и содержание </w:t>
      </w:r>
      <w:r w:rsidR="00F15BBD" w:rsidRPr="001B238F">
        <w:rPr>
          <w:sz w:val="28"/>
          <w:szCs w:val="28"/>
        </w:rPr>
        <w:t xml:space="preserve">Федерального </w:t>
      </w:r>
      <w:hyperlink r:id="rId15" w:tooltip="’’Об общих принципах организации местного самоуправления в Российской Федерации (с изменениями на 20 марта 2025 года)’’ующая редакция документа (действ. c 19.06.2025 по 31.12.2026)" w:history="1">
        <w:r w:rsidR="00F15BBD" w:rsidRPr="001B238F">
          <w:rPr>
            <w:rStyle w:val="a7"/>
            <w:color w:val="auto"/>
            <w:sz w:val="28"/>
            <w:szCs w:val="28"/>
            <w:u w:val="none"/>
          </w:rPr>
          <w:t>з</w:t>
        </w:r>
        <w:r w:rsidRPr="001B238F">
          <w:rPr>
            <w:rStyle w:val="a7"/>
            <w:color w:val="auto"/>
            <w:sz w:val="28"/>
            <w:szCs w:val="28"/>
            <w:u w:val="none"/>
          </w:rPr>
          <w:t>акона № 131-ФЗ, однако </w:t>
        </w:r>
      </w:hyperlink>
      <w:r w:rsidR="00954AD3" w:rsidRPr="001B238F">
        <w:rPr>
          <w:sz w:val="28"/>
          <w:szCs w:val="28"/>
        </w:rPr>
        <w:t xml:space="preserve"> Федеральным законом № 33-ФЗ</w:t>
      </w:r>
      <w:r w:rsidRPr="001B238F">
        <w:rPr>
          <w:sz w:val="28"/>
          <w:szCs w:val="28"/>
        </w:rPr>
        <w:t>:</w:t>
      </w:r>
    </w:p>
    <w:p w:rsidR="009E0BB7" w:rsidRPr="001B238F" w:rsidRDefault="009E0BB7" w:rsidP="009B7FC9">
      <w:pPr>
        <w:pStyle w:val="a6"/>
        <w:shd w:val="clear" w:color="auto" w:fill="FFFFFF"/>
        <w:spacing w:before="0" w:beforeAutospacing="0" w:after="0" w:afterAutospacing="0" w:line="360" w:lineRule="auto"/>
        <w:ind w:firstLine="708"/>
        <w:jc w:val="both"/>
        <w:rPr>
          <w:sz w:val="28"/>
          <w:szCs w:val="28"/>
        </w:rPr>
      </w:pPr>
      <w:proofErr w:type="gramStart"/>
      <w:r w:rsidRPr="001B238F">
        <w:rPr>
          <w:sz w:val="28"/>
          <w:szCs w:val="28"/>
        </w:rPr>
        <w:t>Уточнено понятие местного самоуправления, под которым понимается признаваемая и гарантируемая </w:t>
      </w:r>
      <w:hyperlink r:id="rId16" w:tooltip="https://base.garant.ru/10103000/" w:history="1">
        <w:r w:rsidRPr="0045282B">
          <w:rPr>
            <w:rStyle w:val="a7"/>
            <w:color w:val="auto"/>
            <w:sz w:val="28"/>
            <w:szCs w:val="28"/>
            <w:u w:val="none"/>
          </w:rPr>
          <w:t>Конституцией</w:t>
        </w:r>
      </w:hyperlink>
      <w:r w:rsidRPr="001B238F">
        <w:rPr>
          <w:sz w:val="28"/>
          <w:szCs w:val="28"/>
        </w:rPr>
        <w:t xml:space="preserve"> Российской Федерации форма самоорганизации граждан в целях осуществления народом своей власти для </w:t>
      </w:r>
      <w:r w:rsidRPr="001B238F">
        <w:rPr>
          <w:sz w:val="28"/>
          <w:szCs w:val="28"/>
        </w:rPr>
        <w:lastRenderedPageBreak/>
        <w:t>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Законом № 33-ФЗ, другими федеральными законами, а в случаях, установленных федеральными законами, - законами субъектов Российской Федерации.</w:t>
      </w:r>
      <w:proofErr w:type="gramEnd"/>
    </w:p>
    <w:p w:rsidR="009E0BB7" w:rsidRPr="001B238F" w:rsidRDefault="009E0BB7"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Введен термин «вопросы непосредственного обеспечения жизнедеятельности населения»</w:t>
      </w:r>
      <w:r w:rsidR="0045282B">
        <w:rPr>
          <w:color w:val="000000"/>
          <w:sz w:val="28"/>
          <w:szCs w:val="28"/>
        </w:rPr>
        <w:t>.</w:t>
      </w:r>
    </w:p>
    <w:p w:rsidR="00954AD3" w:rsidRPr="001B238F" w:rsidRDefault="00954AD3"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 xml:space="preserve">Учитывая данные </w:t>
      </w:r>
      <w:proofErr w:type="gramStart"/>
      <w:r w:rsidRPr="001B238F">
        <w:rPr>
          <w:color w:val="000000"/>
          <w:sz w:val="28"/>
          <w:szCs w:val="28"/>
        </w:rPr>
        <w:t>изменения</w:t>
      </w:r>
      <w:proofErr w:type="gramEnd"/>
      <w:r w:rsidRPr="001B238F">
        <w:rPr>
          <w:color w:val="000000"/>
          <w:sz w:val="28"/>
          <w:szCs w:val="28"/>
        </w:rPr>
        <w:t xml:space="preserve"> предлагается внести соответствующие изменения  в преамбулу Устава городского округа (далее – Устав),  статьи 1, 5 Устава;</w:t>
      </w:r>
    </w:p>
    <w:p w:rsidR="009E0BB7" w:rsidRPr="001B238F" w:rsidRDefault="00954AD3" w:rsidP="001B238F">
      <w:pPr>
        <w:autoSpaceDE w:val="0"/>
        <w:autoSpaceDN w:val="0"/>
        <w:adjustRightInd w:val="0"/>
        <w:spacing w:line="360" w:lineRule="auto"/>
        <w:ind w:firstLine="709"/>
        <w:jc w:val="both"/>
        <w:rPr>
          <w:sz w:val="28"/>
          <w:szCs w:val="28"/>
        </w:rPr>
      </w:pPr>
      <w:r w:rsidRPr="001B238F">
        <w:rPr>
          <w:sz w:val="28"/>
          <w:szCs w:val="28"/>
        </w:rPr>
        <w:t xml:space="preserve">Предусмотрено </w:t>
      </w:r>
      <w:r w:rsidR="009E0BB7" w:rsidRPr="001B238F">
        <w:rPr>
          <w:sz w:val="28"/>
          <w:szCs w:val="28"/>
        </w:rPr>
        <w:t xml:space="preserve">3 вида муниципальных образований: городской и муниципальный округ, внутригородское муниципальное образование города федерального значения. </w:t>
      </w:r>
    </w:p>
    <w:p w:rsidR="009E0BB7" w:rsidRPr="001B238F" w:rsidRDefault="0045282B" w:rsidP="001B238F">
      <w:pPr>
        <w:autoSpaceDE w:val="0"/>
        <w:autoSpaceDN w:val="0"/>
        <w:adjustRightInd w:val="0"/>
        <w:spacing w:line="360" w:lineRule="auto"/>
        <w:ind w:firstLine="709"/>
        <w:jc w:val="both"/>
        <w:rPr>
          <w:color w:val="000000"/>
          <w:sz w:val="28"/>
          <w:szCs w:val="28"/>
        </w:rPr>
      </w:pPr>
      <w:r>
        <w:rPr>
          <w:sz w:val="28"/>
          <w:szCs w:val="28"/>
        </w:rPr>
        <w:t xml:space="preserve">Исключены </w:t>
      </w:r>
      <w:r w:rsidR="009E0BB7" w:rsidRPr="001B238F">
        <w:rPr>
          <w:color w:val="000000"/>
          <w:sz w:val="28"/>
          <w:szCs w:val="28"/>
        </w:rPr>
        <w:t>такие формы непосредственного участия граждан (населения) в организации местного самоуправления, как непосредственное участие населения в получении согласия на изменение границ, преобразование муниципальных образований; отзыв выборных должностных лиц местного самоуправления населением. Также исключены и другие формы участия населения в осуществлении местного самоуправления: конференция граждан (собрание делегатов), обращения граждан и правотворческая инициатива.</w:t>
      </w:r>
    </w:p>
    <w:p w:rsidR="009E0BB7" w:rsidRPr="001B238F" w:rsidRDefault="009E0BB7" w:rsidP="001B238F">
      <w:pPr>
        <w:pStyle w:val="a6"/>
        <w:shd w:val="clear" w:color="auto" w:fill="FFFFFF"/>
        <w:spacing w:before="0" w:beforeAutospacing="0" w:after="0" w:afterAutospacing="0" w:line="360" w:lineRule="auto"/>
        <w:ind w:firstLine="708"/>
        <w:jc w:val="both"/>
        <w:rPr>
          <w:sz w:val="28"/>
          <w:szCs w:val="28"/>
        </w:rPr>
      </w:pPr>
      <w:r w:rsidRPr="001B238F">
        <w:rPr>
          <w:sz w:val="28"/>
          <w:szCs w:val="28"/>
        </w:rPr>
        <w:t>Однако</w:t>
      </w:r>
      <w:proofErr w:type="gramStart"/>
      <w:r w:rsidRPr="001B238F">
        <w:rPr>
          <w:sz w:val="28"/>
          <w:szCs w:val="28"/>
        </w:rPr>
        <w:t>,</w:t>
      </w:r>
      <w:proofErr w:type="gramEnd"/>
      <w:r w:rsidRPr="001B238F">
        <w:rPr>
          <w:sz w:val="28"/>
          <w:szCs w:val="28"/>
        </w:rPr>
        <w:t xml:space="preserve"> указанные формы не являются исчерпывающими, граждане вправе участвовать в осуществлении местного самоуправления в иных формах, не противоречащих </w:t>
      </w:r>
      <w:hyperlink r:id="rId17" w:tooltip="https://base.garant.ru/10103000/" w:history="1">
        <w:r w:rsidRPr="001B238F">
          <w:rPr>
            <w:rStyle w:val="a7"/>
            <w:color w:val="auto"/>
            <w:sz w:val="28"/>
            <w:szCs w:val="28"/>
            <w:u w:val="none"/>
          </w:rPr>
          <w:t>Конституции</w:t>
        </w:r>
      </w:hyperlink>
      <w:r w:rsidRPr="001B238F">
        <w:rPr>
          <w:sz w:val="28"/>
          <w:szCs w:val="28"/>
        </w:rPr>
        <w:t> Российской Федерации, Федеральному закону № 33-ФЗ, другим федеральным законам, законам субъектов Российской Федерации.</w:t>
      </w:r>
    </w:p>
    <w:p w:rsidR="009E0BB7" w:rsidRPr="001B238F" w:rsidRDefault="009E0BB7"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lastRenderedPageBreak/>
        <w:t xml:space="preserve">В связи с чем, проектом решения Думы предлагается </w:t>
      </w:r>
      <w:r w:rsidR="0045282B">
        <w:rPr>
          <w:color w:val="000000"/>
          <w:sz w:val="28"/>
          <w:szCs w:val="28"/>
        </w:rPr>
        <w:t xml:space="preserve">оставить </w:t>
      </w:r>
      <w:r w:rsidRPr="001B238F">
        <w:rPr>
          <w:color w:val="000000"/>
          <w:sz w:val="28"/>
          <w:szCs w:val="28"/>
        </w:rPr>
        <w:t>в  Уставе такие формы участия населения в осуществлении местного самоуправления как правотворческая инициатива и наказы избирателей.</w:t>
      </w:r>
    </w:p>
    <w:p w:rsidR="00F73283" w:rsidRPr="001B238F" w:rsidRDefault="00F73283"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Предлагается дополнить Устав статьей 13.1, регулирующей порядок проведения схода граждан, на котором рассматриваются инициативные проекты граждан.</w:t>
      </w:r>
    </w:p>
    <w:p w:rsidR="001406D1" w:rsidRPr="001B238F" w:rsidRDefault="001406D1"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Кроме того, статья  20 Устава, регулирующая вопросы проведения конференции граждан (собрания делегатов) изложена в новой редакции применительно к   вопросам организации и осуществления территориального общественного самоуправления.</w:t>
      </w:r>
    </w:p>
    <w:p w:rsidR="009E0BB7" w:rsidRPr="001B238F" w:rsidRDefault="009E0BB7" w:rsidP="00F709D4">
      <w:pPr>
        <w:pStyle w:val="a6"/>
        <w:shd w:val="clear" w:color="auto" w:fill="FFFFFF"/>
        <w:spacing w:before="0" w:beforeAutospacing="0" w:after="0" w:afterAutospacing="0" w:line="360" w:lineRule="auto"/>
        <w:jc w:val="both"/>
        <w:rPr>
          <w:color w:val="000000"/>
          <w:sz w:val="28"/>
          <w:szCs w:val="28"/>
        </w:rPr>
      </w:pPr>
      <w:r w:rsidRPr="001B238F">
        <w:rPr>
          <w:color w:val="000000"/>
          <w:sz w:val="28"/>
          <w:szCs w:val="28"/>
        </w:rPr>
        <w:t>        </w:t>
      </w:r>
      <w:r w:rsidR="0045282B">
        <w:rPr>
          <w:sz w:val="28"/>
          <w:szCs w:val="28"/>
        </w:rPr>
        <w:t xml:space="preserve">Имеется </w:t>
      </w:r>
      <w:r w:rsidRPr="001B238F">
        <w:rPr>
          <w:sz w:val="28"/>
          <w:szCs w:val="28"/>
        </w:rPr>
        <w:t>ряд процедурных изменений</w:t>
      </w:r>
      <w:r w:rsidR="00F709D4">
        <w:rPr>
          <w:sz w:val="28"/>
          <w:szCs w:val="28"/>
        </w:rPr>
        <w:t xml:space="preserve">, в том числе </w:t>
      </w:r>
      <w:r w:rsidRPr="001B238F">
        <w:rPr>
          <w:sz w:val="28"/>
          <w:szCs w:val="28"/>
        </w:rPr>
        <w:t>и</w:t>
      </w:r>
      <w:r w:rsidRPr="001B238F">
        <w:rPr>
          <w:color w:val="000000"/>
          <w:sz w:val="28"/>
          <w:szCs w:val="28"/>
        </w:rPr>
        <w:t>зменился возрастной ценз</w:t>
      </w:r>
      <w:r w:rsidR="00F709D4">
        <w:rPr>
          <w:color w:val="000000"/>
          <w:sz w:val="28"/>
          <w:szCs w:val="28"/>
        </w:rPr>
        <w:t xml:space="preserve"> (18 лет): для </w:t>
      </w:r>
      <w:r w:rsidRPr="001B238F">
        <w:rPr>
          <w:color w:val="000000"/>
          <w:sz w:val="28"/>
          <w:szCs w:val="28"/>
        </w:rPr>
        <w:t> участия граждан в собраниях</w:t>
      </w:r>
      <w:r w:rsidR="00F709D4">
        <w:rPr>
          <w:color w:val="000000"/>
          <w:sz w:val="28"/>
          <w:szCs w:val="28"/>
        </w:rPr>
        <w:t xml:space="preserve">, </w:t>
      </w:r>
      <w:r w:rsidR="00F709D4" w:rsidRPr="001B238F">
        <w:rPr>
          <w:color w:val="000000"/>
          <w:sz w:val="28"/>
          <w:szCs w:val="28"/>
        </w:rPr>
        <w:t>для граждан, которые могут выступить с инициативой о внесении инициативного проекта</w:t>
      </w:r>
      <w:r w:rsidR="00F709D4">
        <w:rPr>
          <w:color w:val="000000"/>
          <w:sz w:val="28"/>
          <w:szCs w:val="28"/>
        </w:rPr>
        <w:t xml:space="preserve">, для </w:t>
      </w:r>
      <w:r w:rsidR="00F709D4" w:rsidRPr="001B238F">
        <w:rPr>
          <w:color w:val="000000"/>
          <w:sz w:val="28"/>
          <w:szCs w:val="28"/>
        </w:rPr>
        <w:t>участия граждан в собраниях и конференциях по вопросам организации и осуществления</w:t>
      </w:r>
      <w:r w:rsidR="00F709D4">
        <w:rPr>
          <w:color w:val="000000"/>
          <w:sz w:val="28"/>
          <w:szCs w:val="28"/>
        </w:rPr>
        <w:t xml:space="preserve"> терр</w:t>
      </w:r>
      <w:r w:rsidR="00B9774A">
        <w:rPr>
          <w:color w:val="000000"/>
          <w:sz w:val="28"/>
          <w:szCs w:val="28"/>
        </w:rPr>
        <w:t>и</w:t>
      </w:r>
      <w:r w:rsidR="00F709D4">
        <w:rPr>
          <w:color w:val="000000"/>
          <w:sz w:val="28"/>
          <w:szCs w:val="28"/>
        </w:rPr>
        <w:t>ториального общественного самоуправления</w:t>
      </w:r>
      <w:r w:rsidR="00B9774A">
        <w:rPr>
          <w:color w:val="000000"/>
          <w:sz w:val="28"/>
          <w:szCs w:val="28"/>
        </w:rPr>
        <w:t>.</w:t>
      </w:r>
      <w:r w:rsidR="00F709D4" w:rsidRPr="001B238F">
        <w:rPr>
          <w:color w:val="000000"/>
          <w:sz w:val="28"/>
          <w:szCs w:val="28"/>
        </w:rPr>
        <w:t xml:space="preserve"> </w:t>
      </w:r>
    </w:p>
    <w:p w:rsidR="00F73283" w:rsidRPr="001B238F" w:rsidRDefault="00F73283" w:rsidP="009B7FC9">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 xml:space="preserve">В </w:t>
      </w:r>
      <w:proofErr w:type="gramStart"/>
      <w:r w:rsidRPr="001B238F">
        <w:rPr>
          <w:color w:val="000000"/>
          <w:sz w:val="28"/>
          <w:szCs w:val="28"/>
        </w:rPr>
        <w:t>связи</w:t>
      </w:r>
      <w:proofErr w:type="gramEnd"/>
      <w:r w:rsidRPr="001B238F">
        <w:rPr>
          <w:color w:val="000000"/>
          <w:sz w:val="28"/>
          <w:szCs w:val="28"/>
        </w:rPr>
        <w:t xml:space="preserve"> с чем предлагается внести соответствующие изменения в статьи </w:t>
      </w:r>
      <w:r w:rsidRPr="001B238F">
        <w:rPr>
          <w:rFonts w:eastAsia="Calibri"/>
          <w:color w:val="000000" w:themeColor="text1"/>
          <w:sz w:val="28"/>
          <w:szCs w:val="28"/>
        </w:rPr>
        <w:t>19, 20 и 21 Устава.</w:t>
      </w:r>
    </w:p>
    <w:p w:rsidR="0092064A" w:rsidRPr="001B238F" w:rsidRDefault="00B72C74" w:rsidP="001B238F">
      <w:pPr>
        <w:autoSpaceDE w:val="0"/>
        <w:autoSpaceDN w:val="0"/>
        <w:adjustRightInd w:val="0"/>
        <w:spacing w:line="360" w:lineRule="auto"/>
        <w:ind w:firstLine="709"/>
        <w:jc w:val="both"/>
        <w:rPr>
          <w:sz w:val="28"/>
          <w:szCs w:val="28"/>
        </w:rPr>
      </w:pPr>
      <w:r w:rsidRPr="001B238F">
        <w:rPr>
          <w:color w:val="000000"/>
          <w:sz w:val="28"/>
          <w:szCs w:val="28"/>
        </w:rPr>
        <w:t>И</w:t>
      </w:r>
      <w:r w:rsidR="009E0BB7" w:rsidRPr="001B238F">
        <w:rPr>
          <w:color w:val="000000"/>
          <w:sz w:val="28"/>
          <w:szCs w:val="28"/>
        </w:rPr>
        <w:t xml:space="preserve">з перечня вопросов, которые ранее по </w:t>
      </w:r>
      <w:r w:rsidRPr="001B238F">
        <w:rPr>
          <w:color w:val="000000"/>
          <w:sz w:val="28"/>
          <w:szCs w:val="28"/>
        </w:rPr>
        <w:t>Федеральному з</w:t>
      </w:r>
      <w:r w:rsidR="009E0BB7" w:rsidRPr="001B238F">
        <w:rPr>
          <w:color w:val="000000"/>
          <w:sz w:val="28"/>
          <w:szCs w:val="28"/>
        </w:rPr>
        <w:t xml:space="preserve">акону </w:t>
      </w:r>
      <w:r w:rsidRPr="001B238F">
        <w:rPr>
          <w:color w:val="000000"/>
          <w:sz w:val="28"/>
          <w:szCs w:val="28"/>
        </w:rPr>
        <w:t>№</w:t>
      </w:r>
      <w:r w:rsidR="009E0BB7" w:rsidRPr="001B238F">
        <w:rPr>
          <w:color w:val="000000"/>
          <w:sz w:val="28"/>
          <w:szCs w:val="28"/>
        </w:rPr>
        <w:t xml:space="preserve"> 131-ФЗ выносились на публичные слушания, исключен «прое</w:t>
      </w:r>
      <w:proofErr w:type="gramStart"/>
      <w:r w:rsidR="009E0BB7" w:rsidRPr="001B238F">
        <w:rPr>
          <w:color w:val="000000"/>
          <w:sz w:val="28"/>
          <w:szCs w:val="28"/>
        </w:rPr>
        <w:t>кт стр</w:t>
      </w:r>
      <w:proofErr w:type="gramEnd"/>
      <w:r w:rsidR="009E0BB7" w:rsidRPr="001B238F">
        <w:rPr>
          <w:color w:val="000000"/>
          <w:sz w:val="28"/>
          <w:szCs w:val="28"/>
        </w:rPr>
        <w:t>атегии социально-экономического разви</w:t>
      </w:r>
      <w:r w:rsidR="0092064A" w:rsidRPr="001B238F">
        <w:rPr>
          <w:color w:val="000000"/>
          <w:sz w:val="28"/>
          <w:szCs w:val="28"/>
        </w:rPr>
        <w:t>тия муниципального образования»,</w:t>
      </w:r>
      <w:r w:rsidRPr="001B238F">
        <w:rPr>
          <w:color w:val="000000"/>
          <w:sz w:val="28"/>
          <w:szCs w:val="28"/>
        </w:rPr>
        <w:t xml:space="preserve"> </w:t>
      </w:r>
      <w:r w:rsidR="0092064A" w:rsidRPr="001B238F">
        <w:rPr>
          <w:sz w:val="28"/>
          <w:szCs w:val="28"/>
        </w:rPr>
        <w:t xml:space="preserve">порядок назначения и проведения публичных слушаний определяется нормативными правовыми актами представительного органа муниципального образования в соответствии с законом субъекта Российской Федерации. </w:t>
      </w:r>
    </w:p>
    <w:p w:rsidR="009E0BB7" w:rsidRPr="001B238F" w:rsidRDefault="00B72C74"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Предлагается внести изменения в статью 18 Устава.</w:t>
      </w:r>
    </w:p>
    <w:p w:rsidR="009E0BB7" w:rsidRPr="001B238F" w:rsidRDefault="009E0BB7" w:rsidP="001B238F">
      <w:pPr>
        <w:pStyle w:val="a6"/>
        <w:shd w:val="clear" w:color="auto" w:fill="FFFFFF"/>
        <w:spacing w:before="0" w:beforeAutospacing="0" w:after="0" w:afterAutospacing="0" w:line="360" w:lineRule="auto"/>
        <w:ind w:firstLine="708"/>
        <w:jc w:val="both"/>
        <w:rPr>
          <w:sz w:val="28"/>
          <w:szCs w:val="28"/>
        </w:rPr>
      </w:pPr>
      <w:r w:rsidRPr="001B238F">
        <w:rPr>
          <w:color w:val="000000"/>
          <w:sz w:val="28"/>
          <w:szCs w:val="28"/>
        </w:rPr>
        <w:t>Из перечня территорий проживания граждан, в пределах которых может осуществляться территориальное общественное самоуправление (ТОС), исключен подъезд многоквартирного жилого дома.</w:t>
      </w:r>
      <w:r w:rsidR="00B72C74" w:rsidRPr="001B238F">
        <w:rPr>
          <w:color w:val="000000"/>
          <w:sz w:val="28"/>
          <w:szCs w:val="28"/>
        </w:rPr>
        <w:t xml:space="preserve"> Предлагается внести изменения в статью 16 Устава.</w:t>
      </w:r>
    </w:p>
    <w:p w:rsidR="009E0BB7" w:rsidRPr="001B238F" w:rsidRDefault="009E0BB7" w:rsidP="001B238F">
      <w:pPr>
        <w:autoSpaceDE w:val="0"/>
        <w:autoSpaceDN w:val="0"/>
        <w:adjustRightInd w:val="0"/>
        <w:spacing w:line="360" w:lineRule="auto"/>
        <w:ind w:firstLine="709"/>
        <w:jc w:val="both"/>
        <w:rPr>
          <w:sz w:val="28"/>
          <w:szCs w:val="28"/>
        </w:rPr>
      </w:pPr>
      <w:r w:rsidRPr="001B238F">
        <w:rPr>
          <w:sz w:val="28"/>
          <w:szCs w:val="28"/>
        </w:rPr>
        <w:lastRenderedPageBreak/>
        <w:t xml:space="preserve"> В </w:t>
      </w:r>
      <w:proofErr w:type="gramStart"/>
      <w:r w:rsidR="001406D1" w:rsidRPr="001B238F">
        <w:rPr>
          <w:sz w:val="28"/>
          <w:szCs w:val="28"/>
        </w:rPr>
        <w:t>Федеральном</w:t>
      </w:r>
      <w:proofErr w:type="gramEnd"/>
      <w:r w:rsidR="001406D1" w:rsidRPr="001B238F">
        <w:rPr>
          <w:sz w:val="28"/>
          <w:szCs w:val="28"/>
        </w:rPr>
        <w:t xml:space="preserve"> закон № 33-ФЗ </w:t>
      </w:r>
      <w:r w:rsidR="006504DE" w:rsidRPr="001B238F">
        <w:rPr>
          <w:sz w:val="28"/>
          <w:szCs w:val="28"/>
        </w:rPr>
        <w:t>з</w:t>
      </w:r>
      <w:r w:rsidRPr="001B238F">
        <w:rPr>
          <w:sz w:val="28"/>
          <w:szCs w:val="28"/>
        </w:rPr>
        <w:t xml:space="preserve">акреплен единый срок полномочий для лиц, замещающих муниципальные должности - </w:t>
      </w:r>
      <w:hyperlink r:id="rId18" w:history="1">
        <w:r w:rsidRPr="001B238F">
          <w:rPr>
            <w:rStyle w:val="a7"/>
            <w:color w:val="auto"/>
            <w:sz w:val="28"/>
            <w:szCs w:val="28"/>
            <w:u w:val="none"/>
          </w:rPr>
          <w:t>5 лет</w:t>
        </w:r>
      </w:hyperlink>
      <w:r w:rsidRPr="001B238F">
        <w:rPr>
          <w:sz w:val="28"/>
          <w:szCs w:val="28"/>
        </w:rPr>
        <w:t>.</w:t>
      </w:r>
    </w:p>
    <w:p w:rsidR="009E0BB7" w:rsidRPr="001B238F" w:rsidRDefault="009E0BB7" w:rsidP="001B238F">
      <w:pPr>
        <w:pStyle w:val="a6"/>
        <w:shd w:val="clear" w:color="auto" w:fill="FFFFFF"/>
        <w:spacing w:before="0" w:beforeAutospacing="0" w:after="0" w:afterAutospacing="0" w:line="360" w:lineRule="auto"/>
        <w:ind w:firstLine="708"/>
        <w:jc w:val="both"/>
        <w:rPr>
          <w:color w:val="000000"/>
          <w:sz w:val="28"/>
          <w:szCs w:val="28"/>
        </w:rPr>
      </w:pPr>
      <w:r w:rsidRPr="001B238F">
        <w:rPr>
          <w:color w:val="000000"/>
          <w:sz w:val="28"/>
          <w:szCs w:val="28"/>
        </w:rPr>
        <w:t>Одним из главных новшеств является то, что глава муниципального образования одновременно замещает государственную должность субъекта Российской Федерации и муниципальную должность, что свидетельствует о принципе единства системы публичной власти в Российской Федерации.</w:t>
      </w:r>
      <w:r w:rsidR="0092064A" w:rsidRPr="001B238F">
        <w:rPr>
          <w:color w:val="000000"/>
          <w:sz w:val="28"/>
          <w:szCs w:val="28"/>
        </w:rPr>
        <w:t xml:space="preserve"> Предлагается внести соответствующие изменения в статью 32 Устава;</w:t>
      </w:r>
    </w:p>
    <w:p w:rsidR="009E0BB7" w:rsidRPr="001B238F" w:rsidRDefault="009E0BB7" w:rsidP="001B238F">
      <w:pPr>
        <w:spacing w:line="360" w:lineRule="auto"/>
        <w:ind w:firstLine="709"/>
        <w:jc w:val="both"/>
        <w:rPr>
          <w:sz w:val="28"/>
          <w:szCs w:val="28"/>
        </w:rPr>
      </w:pPr>
      <w:r w:rsidRPr="001B238F">
        <w:rPr>
          <w:sz w:val="28"/>
          <w:szCs w:val="28"/>
        </w:rPr>
        <w:t>Следует учитывать, что в Федеральном законе № 33-ФЗ порядок временного исполнения обязанностей главы муниципального образования дифференцирован в зависимости от возникновения обстоятельств, временно препятствующих осуществлению его полномочий, либо обстоятельств, связанных с досрочным прекращением полномочий главы муниципального образования.</w:t>
      </w:r>
    </w:p>
    <w:p w:rsidR="009E0BB7" w:rsidRPr="001B238F" w:rsidRDefault="009E0BB7" w:rsidP="001B238F">
      <w:pPr>
        <w:spacing w:line="360" w:lineRule="auto"/>
        <w:ind w:firstLine="709"/>
        <w:jc w:val="both"/>
        <w:rPr>
          <w:sz w:val="28"/>
          <w:szCs w:val="28"/>
        </w:rPr>
      </w:pPr>
      <w:proofErr w:type="gramStart"/>
      <w:r w:rsidRPr="001B238F">
        <w:rPr>
          <w:sz w:val="28"/>
          <w:szCs w:val="28"/>
        </w:rPr>
        <w:t xml:space="preserve">Так,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временно исполняющий полномочия главы муниципального образования назначается высшим должностным лицом субъекта Российской Федерации на срок до дня избрания главы муниципального образования в установленном порядке и вступления его в должность. </w:t>
      </w:r>
      <w:proofErr w:type="gramEnd"/>
    </w:p>
    <w:p w:rsidR="009E0BB7" w:rsidRDefault="009E0BB7" w:rsidP="001B238F">
      <w:pPr>
        <w:spacing w:line="360" w:lineRule="auto"/>
        <w:ind w:firstLine="709"/>
        <w:jc w:val="both"/>
        <w:rPr>
          <w:sz w:val="28"/>
          <w:szCs w:val="28"/>
        </w:rPr>
      </w:pPr>
      <w:r w:rsidRPr="001B238F">
        <w:rPr>
          <w:sz w:val="28"/>
          <w:szCs w:val="28"/>
        </w:rPr>
        <w:t>В случае</w:t>
      </w:r>
      <w:proofErr w:type="gramStart"/>
      <w:r w:rsidRPr="001B238F">
        <w:rPr>
          <w:sz w:val="28"/>
          <w:szCs w:val="28"/>
        </w:rPr>
        <w:t>,</w:t>
      </w:r>
      <w:proofErr w:type="gramEnd"/>
      <w:r w:rsidRPr="001B238F">
        <w:rPr>
          <w:sz w:val="28"/>
          <w:szCs w:val="28"/>
        </w:rPr>
        <w:t xml:space="preserve"> если глава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должностное лицо местного самоуправления, определяемое в соответствии с уставом муниципального образования. </w:t>
      </w:r>
    </w:p>
    <w:p w:rsidR="005D6FE8" w:rsidRPr="001B238F" w:rsidRDefault="005D6FE8" w:rsidP="001B238F">
      <w:pPr>
        <w:spacing w:line="360" w:lineRule="auto"/>
        <w:ind w:firstLine="709"/>
        <w:jc w:val="both"/>
        <w:rPr>
          <w:sz w:val="28"/>
          <w:szCs w:val="28"/>
        </w:rPr>
      </w:pPr>
      <w:proofErr w:type="gramStart"/>
      <w:r w:rsidRPr="001B238F">
        <w:rPr>
          <w:rFonts w:eastAsiaTheme="minorHAnsi"/>
          <w:sz w:val="28"/>
          <w:szCs w:val="28"/>
          <w:lang w:eastAsia="en-US"/>
        </w:rPr>
        <w:t xml:space="preserve">В случае досрочного прекращения полномочий главы городского округа либо применения к нему по решению суда мер процессуального </w:t>
      </w:r>
      <w:r w:rsidRPr="001B238F">
        <w:rPr>
          <w:rFonts w:eastAsiaTheme="minorHAnsi"/>
          <w:sz w:val="28"/>
          <w:szCs w:val="28"/>
          <w:lang w:eastAsia="en-US"/>
        </w:rPr>
        <w:lastRenderedPageBreak/>
        <w:t>принуждения в виде заключения под стражу или временного отстранения от должности Губернатор Самарской области в течение 10 (десяти) дней назначает временно исполняющего полномочия главы городского округа из числа лиц, которые на день назначения не имеют в соответствии с законодательством об основных гарантиях избирательных</w:t>
      </w:r>
      <w:proofErr w:type="gramEnd"/>
      <w:r w:rsidRPr="001B238F">
        <w:rPr>
          <w:rFonts w:eastAsiaTheme="minorHAnsi"/>
          <w:sz w:val="28"/>
          <w:szCs w:val="28"/>
          <w:lang w:eastAsia="en-US"/>
        </w:rPr>
        <w:t xml:space="preserve"> прав и права на участие в референдуме граждан Российской Федерации ограничений пассивного избирательного права.</w:t>
      </w:r>
    </w:p>
    <w:p w:rsidR="0092064A" w:rsidRPr="001B238F" w:rsidRDefault="0092064A" w:rsidP="001B238F">
      <w:pPr>
        <w:spacing w:line="360" w:lineRule="auto"/>
        <w:ind w:firstLine="709"/>
        <w:jc w:val="both"/>
        <w:rPr>
          <w:sz w:val="28"/>
          <w:szCs w:val="28"/>
        </w:rPr>
      </w:pPr>
      <w:r w:rsidRPr="001B238F">
        <w:rPr>
          <w:sz w:val="28"/>
          <w:szCs w:val="28"/>
        </w:rPr>
        <w:t>Предлагается внести изменения в статью 32 Устава</w:t>
      </w:r>
      <w:r w:rsidR="006504DE" w:rsidRPr="001B238F">
        <w:rPr>
          <w:sz w:val="28"/>
          <w:szCs w:val="28"/>
        </w:rPr>
        <w:t>.</w:t>
      </w:r>
    </w:p>
    <w:p w:rsidR="006504DE" w:rsidRPr="001B238F" w:rsidRDefault="009E0BB7" w:rsidP="001B238F">
      <w:pPr>
        <w:autoSpaceDE w:val="0"/>
        <w:autoSpaceDN w:val="0"/>
        <w:adjustRightInd w:val="0"/>
        <w:spacing w:line="360" w:lineRule="auto"/>
        <w:ind w:firstLine="709"/>
        <w:jc w:val="both"/>
        <w:rPr>
          <w:sz w:val="28"/>
          <w:szCs w:val="28"/>
        </w:rPr>
      </w:pPr>
      <w:r w:rsidRPr="001B238F">
        <w:rPr>
          <w:sz w:val="28"/>
          <w:szCs w:val="28"/>
        </w:rPr>
        <w:t>Скорректирован перечень досрочного прекращения полномочий главы и депутатов муниципального образования.</w:t>
      </w:r>
    </w:p>
    <w:p w:rsidR="009E0BB7" w:rsidRPr="001B238F" w:rsidRDefault="009E0BB7" w:rsidP="001B238F">
      <w:pPr>
        <w:autoSpaceDE w:val="0"/>
        <w:autoSpaceDN w:val="0"/>
        <w:adjustRightInd w:val="0"/>
        <w:spacing w:line="360" w:lineRule="auto"/>
        <w:ind w:firstLine="709"/>
        <w:jc w:val="both"/>
        <w:rPr>
          <w:color w:val="000000"/>
          <w:sz w:val="28"/>
          <w:szCs w:val="28"/>
        </w:rPr>
      </w:pPr>
      <w:r w:rsidRPr="001B238F">
        <w:rPr>
          <w:sz w:val="28"/>
          <w:szCs w:val="28"/>
        </w:rPr>
        <w:t>Сохранены основания для досрочного прекращения полномочий главы муниципального образования и удаления его в отставку, за исключением отзыва избирателями. </w:t>
      </w:r>
      <w:r w:rsidR="0092064A" w:rsidRPr="001B238F">
        <w:rPr>
          <w:sz w:val="28"/>
          <w:szCs w:val="28"/>
        </w:rPr>
        <w:t xml:space="preserve">Федеральным </w:t>
      </w:r>
      <w:hyperlink r:id="rId19" w:tooltip="https://base.garant.ru/186367/" w:history="1">
        <w:r w:rsidR="0092064A" w:rsidRPr="001B238F">
          <w:rPr>
            <w:rStyle w:val="a7"/>
            <w:color w:val="auto"/>
            <w:sz w:val="28"/>
            <w:szCs w:val="28"/>
            <w:u w:val="none"/>
          </w:rPr>
          <w:t>з</w:t>
        </w:r>
        <w:r w:rsidRPr="001B238F">
          <w:rPr>
            <w:rStyle w:val="a7"/>
            <w:color w:val="auto"/>
            <w:sz w:val="28"/>
            <w:szCs w:val="28"/>
            <w:u w:val="none"/>
          </w:rPr>
          <w:t>аконом</w:t>
        </w:r>
      </w:hyperlink>
      <w:r w:rsidRPr="001B238F">
        <w:rPr>
          <w:sz w:val="28"/>
          <w:szCs w:val="28"/>
        </w:rPr>
        <w:t xml:space="preserve"> № 131-ФЗ отзыв избирателями предусматривался как </w:t>
      </w:r>
      <w:r w:rsidRPr="001B238F">
        <w:rPr>
          <w:color w:val="000000"/>
          <w:sz w:val="28"/>
          <w:szCs w:val="28"/>
        </w:rPr>
        <w:t>основание для досрочного прекращения полномочий главы муниципального образования.</w:t>
      </w:r>
    </w:p>
    <w:p w:rsidR="006504DE" w:rsidRPr="001B238F" w:rsidRDefault="00FE4A42" w:rsidP="005D6FE8">
      <w:pPr>
        <w:autoSpaceDE w:val="0"/>
        <w:autoSpaceDN w:val="0"/>
        <w:adjustRightInd w:val="0"/>
        <w:spacing w:line="360" w:lineRule="auto"/>
        <w:ind w:firstLine="540"/>
        <w:jc w:val="both"/>
        <w:rPr>
          <w:color w:val="000000"/>
          <w:sz w:val="28"/>
          <w:szCs w:val="28"/>
        </w:rPr>
      </w:pPr>
      <w:r>
        <w:rPr>
          <w:rFonts w:eastAsiaTheme="minorHAnsi"/>
          <w:sz w:val="28"/>
          <w:szCs w:val="28"/>
          <w:lang w:eastAsia="en-US"/>
        </w:rPr>
        <w:t xml:space="preserve"> </w:t>
      </w:r>
      <w:r w:rsidR="006504DE" w:rsidRPr="001B238F">
        <w:rPr>
          <w:color w:val="000000"/>
          <w:sz w:val="28"/>
          <w:szCs w:val="28"/>
        </w:rPr>
        <w:t>Предлагается внести изменения в статьи 29, 32, 34 Устава.</w:t>
      </w:r>
    </w:p>
    <w:p w:rsidR="006504DE" w:rsidRPr="001B238F" w:rsidRDefault="00A641F6" w:rsidP="00A641F6">
      <w:pPr>
        <w:pStyle w:val="a6"/>
        <w:shd w:val="clear" w:color="auto" w:fill="FFFFFF"/>
        <w:spacing w:before="0" w:beforeAutospacing="0" w:after="0" w:afterAutospacing="0" w:line="360" w:lineRule="auto"/>
        <w:ind w:firstLine="540"/>
        <w:jc w:val="both"/>
        <w:rPr>
          <w:color w:val="000000"/>
          <w:sz w:val="28"/>
          <w:szCs w:val="28"/>
        </w:rPr>
      </w:pPr>
      <w:r>
        <w:rPr>
          <w:color w:val="000000"/>
          <w:sz w:val="28"/>
          <w:szCs w:val="28"/>
        </w:rPr>
        <w:t xml:space="preserve"> </w:t>
      </w:r>
      <w:r w:rsidR="006504DE" w:rsidRPr="001B238F">
        <w:rPr>
          <w:color w:val="000000"/>
          <w:sz w:val="28"/>
          <w:szCs w:val="28"/>
        </w:rPr>
        <w:t>Учитывая большое количество редакционных правок</w:t>
      </w:r>
      <w:r w:rsidR="001B238F" w:rsidRPr="001B238F">
        <w:rPr>
          <w:color w:val="000000"/>
          <w:sz w:val="28"/>
          <w:szCs w:val="28"/>
        </w:rPr>
        <w:t xml:space="preserve">, </w:t>
      </w:r>
      <w:r w:rsidR="006504DE" w:rsidRPr="001B238F">
        <w:rPr>
          <w:color w:val="000000"/>
          <w:sz w:val="28"/>
          <w:szCs w:val="28"/>
        </w:rPr>
        <w:t xml:space="preserve"> предлагается статьи 77, 78, 79, 79.1 Устава, регулирующих ответственность органов местного самоуправления и должностных лиц местного самоуправления</w:t>
      </w:r>
      <w:r w:rsidR="005D6FE8">
        <w:rPr>
          <w:color w:val="000000"/>
          <w:sz w:val="28"/>
          <w:szCs w:val="28"/>
        </w:rPr>
        <w:t>,</w:t>
      </w:r>
      <w:r w:rsidR="006504DE" w:rsidRPr="001B238F">
        <w:rPr>
          <w:color w:val="000000"/>
          <w:sz w:val="28"/>
          <w:szCs w:val="28"/>
        </w:rPr>
        <w:t xml:space="preserve"> изложить в новой редакции.</w:t>
      </w:r>
    </w:p>
    <w:p w:rsidR="006504DE" w:rsidRDefault="006504DE" w:rsidP="00A641F6">
      <w:pPr>
        <w:pStyle w:val="a6"/>
        <w:shd w:val="clear" w:color="auto" w:fill="FFFFFF"/>
        <w:spacing w:before="0" w:beforeAutospacing="0" w:after="0" w:afterAutospacing="0" w:line="360" w:lineRule="auto"/>
        <w:ind w:firstLine="540"/>
        <w:jc w:val="both"/>
        <w:rPr>
          <w:color w:val="000000"/>
          <w:sz w:val="28"/>
          <w:szCs w:val="28"/>
        </w:rPr>
      </w:pPr>
      <w:bookmarkStart w:id="0" w:name="_GoBack"/>
      <w:bookmarkEnd w:id="0"/>
      <w:proofErr w:type="gramStart"/>
      <w:r w:rsidRPr="001B238F">
        <w:rPr>
          <w:color w:val="000000"/>
          <w:sz w:val="28"/>
          <w:szCs w:val="28"/>
        </w:rPr>
        <w:t>Изменениями</w:t>
      </w:r>
      <w:proofErr w:type="gramEnd"/>
      <w:r w:rsidRPr="001B238F">
        <w:rPr>
          <w:color w:val="000000"/>
          <w:sz w:val="28"/>
          <w:szCs w:val="28"/>
        </w:rPr>
        <w:t xml:space="preserve"> вносимыми в статью 83 Устава определяется вступление в силу изменений</w:t>
      </w:r>
      <w:r w:rsidR="005D6FE8">
        <w:rPr>
          <w:color w:val="000000"/>
          <w:sz w:val="28"/>
          <w:szCs w:val="28"/>
        </w:rPr>
        <w:t>,</w:t>
      </w:r>
      <w:r w:rsidRPr="001B238F">
        <w:rPr>
          <w:color w:val="000000"/>
          <w:sz w:val="28"/>
          <w:szCs w:val="28"/>
        </w:rPr>
        <w:t xml:space="preserve"> вносимы</w:t>
      </w:r>
      <w:r w:rsidR="005D6FE8">
        <w:rPr>
          <w:color w:val="000000"/>
          <w:sz w:val="28"/>
          <w:szCs w:val="28"/>
        </w:rPr>
        <w:t>х</w:t>
      </w:r>
      <w:r w:rsidRPr="001B238F">
        <w:rPr>
          <w:color w:val="000000"/>
          <w:sz w:val="28"/>
          <w:szCs w:val="28"/>
        </w:rPr>
        <w:t xml:space="preserve"> в подпункт «б» части</w:t>
      </w:r>
      <w:r w:rsidR="001B238F" w:rsidRPr="001B238F">
        <w:rPr>
          <w:color w:val="000000"/>
          <w:sz w:val="28"/>
          <w:szCs w:val="28"/>
        </w:rPr>
        <w:t xml:space="preserve"> </w:t>
      </w:r>
      <w:r w:rsidRPr="001B238F">
        <w:rPr>
          <w:color w:val="000000"/>
          <w:sz w:val="28"/>
          <w:szCs w:val="28"/>
        </w:rPr>
        <w:t xml:space="preserve">1 статьи 23, </w:t>
      </w:r>
      <w:r w:rsidR="001B238F" w:rsidRPr="001B238F">
        <w:rPr>
          <w:color w:val="000000"/>
          <w:sz w:val="28"/>
          <w:szCs w:val="28"/>
        </w:rPr>
        <w:t xml:space="preserve">в  часть 7.1 </w:t>
      </w:r>
      <w:r w:rsidRPr="001B238F">
        <w:rPr>
          <w:color w:val="000000"/>
          <w:sz w:val="28"/>
          <w:szCs w:val="28"/>
        </w:rPr>
        <w:t>стат</w:t>
      </w:r>
      <w:r w:rsidR="001B238F" w:rsidRPr="001B238F">
        <w:rPr>
          <w:color w:val="000000"/>
          <w:sz w:val="28"/>
          <w:szCs w:val="28"/>
        </w:rPr>
        <w:t>ьи 32 Устава.</w:t>
      </w:r>
    </w:p>
    <w:p w:rsidR="00194849" w:rsidRPr="001B238F" w:rsidRDefault="00194849" w:rsidP="001B238F">
      <w:pPr>
        <w:pStyle w:val="a3"/>
        <w:spacing w:line="360" w:lineRule="auto"/>
        <w:ind w:hanging="284"/>
        <w:jc w:val="both"/>
        <w:rPr>
          <w:rFonts w:eastAsia="SimSun"/>
          <w:kern w:val="2"/>
          <w:sz w:val="28"/>
          <w:szCs w:val="28"/>
          <w:lang w:eastAsia="hi-IN" w:bidi="hi-IN"/>
        </w:rPr>
      </w:pPr>
    </w:p>
    <w:p w:rsidR="0080780E" w:rsidRPr="001B238F" w:rsidRDefault="0080780E" w:rsidP="001B238F">
      <w:pPr>
        <w:spacing w:line="360" w:lineRule="auto"/>
        <w:jc w:val="both"/>
        <w:rPr>
          <w:bCs/>
          <w:sz w:val="28"/>
          <w:szCs w:val="28"/>
        </w:rPr>
      </w:pPr>
    </w:p>
    <w:p w:rsidR="0080780E" w:rsidRPr="001B238F" w:rsidRDefault="0080780E" w:rsidP="001B238F">
      <w:pPr>
        <w:spacing w:line="360" w:lineRule="auto"/>
        <w:jc w:val="both"/>
        <w:rPr>
          <w:bCs/>
          <w:sz w:val="28"/>
          <w:szCs w:val="28"/>
        </w:rPr>
      </w:pPr>
    </w:p>
    <w:p w:rsidR="0080780E" w:rsidRPr="001B238F" w:rsidRDefault="0080780E" w:rsidP="001B238F">
      <w:pPr>
        <w:spacing w:line="360" w:lineRule="auto"/>
        <w:jc w:val="both"/>
        <w:rPr>
          <w:sz w:val="28"/>
          <w:szCs w:val="28"/>
        </w:rPr>
      </w:pPr>
      <w:r w:rsidRPr="001B238F">
        <w:rPr>
          <w:bCs/>
          <w:sz w:val="28"/>
          <w:szCs w:val="28"/>
        </w:rPr>
        <w:t xml:space="preserve">Председатель Думы                                                                           </w:t>
      </w:r>
      <w:proofErr w:type="spellStart"/>
      <w:r w:rsidRPr="001B238F">
        <w:rPr>
          <w:bCs/>
          <w:sz w:val="28"/>
          <w:szCs w:val="28"/>
        </w:rPr>
        <w:t>С.Ю.Рузанов</w:t>
      </w:r>
      <w:proofErr w:type="spellEnd"/>
    </w:p>
    <w:p w:rsidR="005D52C1" w:rsidRPr="001B238F" w:rsidRDefault="005D52C1" w:rsidP="001B238F">
      <w:pPr>
        <w:spacing w:line="360" w:lineRule="auto"/>
        <w:jc w:val="both"/>
        <w:rPr>
          <w:sz w:val="28"/>
          <w:szCs w:val="28"/>
        </w:rPr>
      </w:pPr>
    </w:p>
    <w:sectPr w:rsidR="005D52C1" w:rsidRPr="001B238F" w:rsidSect="008955BE">
      <w:headerReference w:type="default" r:id="rId20"/>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29B" w:rsidRDefault="004D229B" w:rsidP="008955BE">
      <w:r>
        <w:separator/>
      </w:r>
    </w:p>
  </w:endnote>
  <w:endnote w:type="continuationSeparator" w:id="0">
    <w:p w:rsidR="004D229B" w:rsidRDefault="004D229B" w:rsidP="0089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5BE" w:rsidRDefault="008955BE">
    <w:pPr>
      <w:pStyle w:val="aa"/>
      <w:jc w:val="right"/>
    </w:pPr>
  </w:p>
  <w:p w:rsidR="008955BE" w:rsidRDefault="008955B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29B" w:rsidRDefault="004D229B" w:rsidP="008955BE">
      <w:r>
        <w:separator/>
      </w:r>
    </w:p>
  </w:footnote>
  <w:footnote w:type="continuationSeparator" w:id="0">
    <w:p w:rsidR="004D229B" w:rsidRDefault="004D229B" w:rsidP="00895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365726"/>
      <w:docPartObj>
        <w:docPartGallery w:val="Page Numbers (Top of Page)"/>
        <w:docPartUnique/>
      </w:docPartObj>
    </w:sdtPr>
    <w:sdtEndPr/>
    <w:sdtContent>
      <w:p w:rsidR="008955BE" w:rsidRDefault="008955BE">
        <w:pPr>
          <w:pStyle w:val="a8"/>
          <w:jc w:val="right"/>
        </w:pPr>
        <w:r>
          <w:fldChar w:fldCharType="begin"/>
        </w:r>
        <w:r>
          <w:instrText>PAGE   \* MERGEFORMAT</w:instrText>
        </w:r>
        <w:r>
          <w:fldChar w:fldCharType="separate"/>
        </w:r>
        <w:r w:rsidR="00A641F6">
          <w:rPr>
            <w:noProof/>
          </w:rPr>
          <w:t>2</w:t>
        </w:r>
        <w:r>
          <w:fldChar w:fldCharType="end"/>
        </w:r>
      </w:p>
    </w:sdtContent>
  </w:sdt>
  <w:p w:rsidR="008955BE" w:rsidRDefault="008955B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AC0620"/>
    <w:multiLevelType w:val="hybridMultilevel"/>
    <w:tmpl w:val="EA6CEAD4"/>
    <w:lvl w:ilvl="0" w:tplc="C17C6A5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91237E6"/>
    <w:multiLevelType w:val="hybridMultilevel"/>
    <w:tmpl w:val="D85AB646"/>
    <w:lvl w:ilvl="0" w:tplc="BF84C3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E"/>
    <w:rsid w:val="001242C6"/>
    <w:rsid w:val="001406D1"/>
    <w:rsid w:val="00194849"/>
    <w:rsid w:val="001A7007"/>
    <w:rsid w:val="001B238F"/>
    <w:rsid w:val="00307F01"/>
    <w:rsid w:val="0045282B"/>
    <w:rsid w:val="004A3466"/>
    <w:rsid w:val="004B68FF"/>
    <w:rsid w:val="004D229B"/>
    <w:rsid w:val="005D52C1"/>
    <w:rsid w:val="005D6FE8"/>
    <w:rsid w:val="006504DE"/>
    <w:rsid w:val="006A26D5"/>
    <w:rsid w:val="006D586D"/>
    <w:rsid w:val="00761485"/>
    <w:rsid w:val="0080780E"/>
    <w:rsid w:val="008955BE"/>
    <w:rsid w:val="008B3065"/>
    <w:rsid w:val="0092064A"/>
    <w:rsid w:val="00922105"/>
    <w:rsid w:val="00954AD3"/>
    <w:rsid w:val="009B7FC9"/>
    <w:rsid w:val="009D61FC"/>
    <w:rsid w:val="009E0BB7"/>
    <w:rsid w:val="00A641F6"/>
    <w:rsid w:val="00B0236F"/>
    <w:rsid w:val="00B72C74"/>
    <w:rsid w:val="00B9774A"/>
    <w:rsid w:val="00C06DF5"/>
    <w:rsid w:val="00CA1022"/>
    <w:rsid w:val="00CB382E"/>
    <w:rsid w:val="00F15BBD"/>
    <w:rsid w:val="00F709D4"/>
    <w:rsid w:val="00F73283"/>
    <w:rsid w:val="00F84C62"/>
    <w:rsid w:val="00FE4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8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0780E"/>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0780E"/>
    <w:pPr>
      <w:ind w:left="720"/>
      <w:contextualSpacing/>
    </w:pPr>
  </w:style>
  <w:style w:type="character" w:styleId="a5">
    <w:name w:val="Strong"/>
    <w:basedOn w:val="a0"/>
    <w:uiPriority w:val="22"/>
    <w:qFormat/>
    <w:rsid w:val="0080780E"/>
    <w:rPr>
      <w:b/>
      <w:bCs/>
    </w:rPr>
  </w:style>
  <w:style w:type="paragraph" w:styleId="a6">
    <w:name w:val="Normal (Web)"/>
    <w:basedOn w:val="a"/>
    <w:uiPriority w:val="99"/>
    <w:unhideWhenUsed/>
    <w:rsid w:val="009E0BB7"/>
    <w:pPr>
      <w:spacing w:before="100" w:beforeAutospacing="1" w:after="100" w:afterAutospacing="1"/>
    </w:pPr>
  </w:style>
  <w:style w:type="character" w:styleId="a7">
    <w:name w:val="Hyperlink"/>
    <w:basedOn w:val="a0"/>
    <w:uiPriority w:val="99"/>
    <w:semiHidden/>
    <w:unhideWhenUsed/>
    <w:rsid w:val="009E0BB7"/>
    <w:rPr>
      <w:color w:val="0000FF"/>
      <w:u w:val="single"/>
    </w:rPr>
  </w:style>
  <w:style w:type="character" w:customStyle="1" w:styleId="text">
    <w:name w:val="text Знак"/>
    <w:link w:val="text0"/>
    <w:locked/>
    <w:rsid w:val="009E0BB7"/>
    <w:rPr>
      <w:rFonts w:ascii="Arial" w:eastAsia="Times New Roman" w:hAnsi="Arial" w:cs="Arial"/>
      <w:sz w:val="24"/>
      <w:szCs w:val="24"/>
      <w:lang w:eastAsia="ru-RU"/>
    </w:rPr>
  </w:style>
  <w:style w:type="paragraph" w:customStyle="1" w:styleId="text0">
    <w:name w:val="text"/>
    <w:basedOn w:val="a"/>
    <w:link w:val="text"/>
    <w:rsid w:val="009E0BB7"/>
    <w:pPr>
      <w:ind w:firstLine="567"/>
      <w:jc w:val="both"/>
    </w:pPr>
    <w:rPr>
      <w:rFonts w:ascii="Arial" w:hAnsi="Arial" w:cs="Arial"/>
    </w:rPr>
  </w:style>
  <w:style w:type="paragraph" w:styleId="a8">
    <w:name w:val="header"/>
    <w:basedOn w:val="a"/>
    <w:link w:val="a9"/>
    <w:uiPriority w:val="99"/>
    <w:unhideWhenUsed/>
    <w:rsid w:val="008955BE"/>
    <w:pPr>
      <w:tabs>
        <w:tab w:val="center" w:pos="4677"/>
        <w:tab w:val="right" w:pos="9355"/>
      </w:tabs>
    </w:pPr>
  </w:style>
  <w:style w:type="character" w:customStyle="1" w:styleId="a9">
    <w:name w:val="Верхний колонтитул Знак"/>
    <w:basedOn w:val="a0"/>
    <w:link w:val="a8"/>
    <w:uiPriority w:val="99"/>
    <w:rsid w:val="008955B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955BE"/>
    <w:pPr>
      <w:tabs>
        <w:tab w:val="center" w:pos="4677"/>
        <w:tab w:val="right" w:pos="9355"/>
      </w:tabs>
    </w:pPr>
  </w:style>
  <w:style w:type="character" w:customStyle="1" w:styleId="ab">
    <w:name w:val="Нижний колонтитул Знак"/>
    <w:basedOn w:val="a0"/>
    <w:link w:val="aa"/>
    <w:uiPriority w:val="99"/>
    <w:rsid w:val="008955B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8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0780E"/>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0780E"/>
    <w:pPr>
      <w:ind w:left="720"/>
      <w:contextualSpacing/>
    </w:pPr>
  </w:style>
  <w:style w:type="character" w:styleId="a5">
    <w:name w:val="Strong"/>
    <w:basedOn w:val="a0"/>
    <w:uiPriority w:val="22"/>
    <w:qFormat/>
    <w:rsid w:val="0080780E"/>
    <w:rPr>
      <w:b/>
      <w:bCs/>
    </w:rPr>
  </w:style>
  <w:style w:type="paragraph" w:styleId="a6">
    <w:name w:val="Normal (Web)"/>
    <w:basedOn w:val="a"/>
    <w:uiPriority w:val="99"/>
    <w:unhideWhenUsed/>
    <w:rsid w:val="009E0BB7"/>
    <w:pPr>
      <w:spacing w:before="100" w:beforeAutospacing="1" w:after="100" w:afterAutospacing="1"/>
    </w:pPr>
  </w:style>
  <w:style w:type="character" w:styleId="a7">
    <w:name w:val="Hyperlink"/>
    <w:basedOn w:val="a0"/>
    <w:uiPriority w:val="99"/>
    <w:semiHidden/>
    <w:unhideWhenUsed/>
    <w:rsid w:val="009E0BB7"/>
    <w:rPr>
      <w:color w:val="0000FF"/>
      <w:u w:val="single"/>
    </w:rPr>
  </w:style>
  <w:style w:type="character" w:customStyle="1" w:styleId="text">
    <w:name w:val="text Знак"/>
    <w:link w:val="text0"/>
    <w:locked/>
    <w:rsid w:val="009E0BB7"/>
    <w:rPr>
      <w:rFonts w:ascii="Arial" w:eastAsia="Times New Roman" w:hAnsi="Arial" w:cs="Arial"/>
      <w:sz w:val="24"/>
      <w:szCs w:val="24"/>
      <w:lang w:eastAsia="ru-RU"/>
    </w:rPr>
  </w:style>
  <w:style w:type="paragraph" w:customStyle="1" w:styleId="text0">
    <w:name w:val="text"/>
    <w:basedOn w:val="a"/>
    <w:link w:val="text"/>
    <w:rsid w:val="009E0BB7"/>
    <w:pPr>
      <w:ind w:firstLine="567"/>
      <w:jc w:val="both"/>
    </w:pPr>
    <w:rPr>
      <w:rFonts w:ascii="Arial" w:hAnsi="Arial" w:cs="Arial"/>
    </w:rPr>
  </w:style>
  <w:style w:type="paragraph" w:styleId="a8">
    <w:name w:val="header"/>
    <w:basedOn w:val="a"/>
    <w:link w:val="a9"/>
    <w:uiPriority w:val="99"/>
    <w:unhideWhenUsed/>
    <w:rsid w:val="008955BE"/>
    <w:pPr>
      <w:tabs>
        <w:tab w:val="center" w:pos="4677"/>
        <w:tab w:val="right" w:pos="9355"/>
      </w:tabs>
    </w:pPr>
  </w:style>
  <w:style w:type="character" w:customStyle="1" w:styleId="a9">
    <w:name w:val="Верхний колонтитул Знак"/>
    <w:basedOn w:val="a0"/>
    <w:link w:val="a8"/>
    <w:uiPriority w:val="99"/>
    <w:rsid w:val="008955B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955BE"/>
    <w:pPr>
      <w:tabs>
        <w:tab w:val="center" w:pos="4677"/>
        <w:tab w:val="right" w:pos="9355"/>
      </w:tabs>
    </w:pPr>
  </w:style>
  <w:style w:type="character" w:customStyle="1" w:styleId="ab">
    <w:name w:val="Нижний колонтитул Знак"/>
    <w:basedOn w:val="a0"/>
    <w:link w:val="aa"/>
    <w:uiPriority w:val="99"/>
    <w:rsid w:val="008955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 TargetMode="External"/><Relationship Id="rId13" Type="http://schemas.openxmlformats.org/officeDocument/2006/relationships/hyperlink" Target="https://login.consultant.ru/link/?req=doc&amp;base=LAW&amp;n=501319" TargetMode="External"/><Relationship Id="rId18" Type="http://schemas.openxmlformats.org/officeDocument/2006/relationships/hyperlink" Target="https://login.consultant.ru/link/?req=doc&amp;base=LAW&amp;n=501319&amp;dst=100342"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501319&amp;dst=100582" TargetMode="External"/><Relationship Id="rId17" Type="http://schemas.openxmlformats.org/officeDocument/2006/relationships/hyperlink" Target="https://base.garant.ru/10103000/" TargetMode="External"/><Relationship Id="rId2" Type="http://schemas.openxmlformats.org/officeDocument/2006/relationships/styles" Target="styles.xml"/><Relationship Id="rId16" Type="http://schemas.openxmlformats.org/officeDocument/2006/relationships/hyperlink" Target="https://base.garant.ru/1010300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501319&amp;dst=100542" TargetMode="External"/><Relationship Id="rId5" Type="http://schemas.openxmlformats.org/officeDocument/2006/relationships/webSettings" Target="webSettings.xml"/><Relationship Id="rId15" Type="http://schemas.openxmlformats.org/officeDocument/2006/relationships/hyperlink" Target="kodeks://link/d?nd=901876063&amp;mark=000000000000000000000000000000000000000000000000007D20K3" TargetMode="External"/><Relationship Id="rId23" Type="http://schemas.openxmlformats.org/officeDocument/2006/relationships/theme" Target="theme/theme1.xml"/><Relationship Id="rId10" Type="http://schemas.openxmlformats.org/officeDocument/2006/relationships/hyperlink" Target="https://login.consultant.ru/link/?req=doc&amp;base=LAW&amp;n=501319&amp;dst=100416" TargetMode="External"/><Relationship Id="rId19" Type="http://schemas.openxmlformats.org/officeDocument/2006/relationships/hyperlink" Target="https://base.garant.ru/186367/" TargetMode="External"/><Relationship Id="rId4" Type="http://schemas.openxmlformats.org/officeDocument/2006/relationships/settings" Target="settings.xml"/><Relationship Id="rId9" Type="http://schemas.openxmlformats.org/officeDocument/2006/relationships/hyperlink" Target="https://login.consultant.ru/link/?req=doc&amp;base=LAW&amp;n=501319&amp;dst=101436" TargetMode="External"/><Relationship Id="rId14" Type="http://schemas.openxmlformats.org/officeDocument/2006/relationships/hyperlink" Target="https://login.consultant.ru/link/?req=doc&amp;base=LAW&amp;n=50148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6</Pages>
  <Words>1647</Words>
  <Characters>9393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Марина П. Жирнова</cp:lastModifiedBy>
  <cp:revision>14</cp:revision>
  <cp:lastPrinted>2025-10-17T07:54:00Z</cp:lastPrinted>
  <dcterms:created xsi:type="dcterms:W3CDTF">2025-10-03T07:20:00Z</dcterms:created>
  <dcterms:modified xsi:type="dcterms:W3CDTF">2025-10-20T05:28:00Z</dcterms:modified>
</cp:coreProperties>
</file>